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6AB1" w:rsidRDefault="002D6AB1">
      <w:pPr>
        <w:spacing w:after="160" w:line="259" w:lineRule="auto"/>
        <w:rPr>
          <w:rFonts w:ascii="Century Gothic" w:hAnsi="Century Gothic" w:cstheme="minorBidi"/>
          <w:b/>
          <w:color w:val="263472"/>
          <w:sz w:val="21"/>
          <w:szCs w:val="21"/>
          <w:lang w:eastAsia="en-US"/>
        </w:rPr>
      </w:pPr>
    </w:p>
    <w:p w:rsidR="002D6AB1" w:rsidRDefault="002D6AB1">
      <w:pPr>
        <w:spacing w:line="259" w:lineRule="auto"/>
        <w:jc w:val="center"/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</w:p>
    <w:p w:rsidR="002D6AB1" w:rsidRDefault="00000000">
      <w:pPr>
        <w:spacing w:line="259" w:lineRule="auto"/>
        <w:jc w:val="center"/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  <w:t>STAGES M2</w:t>
      </w:r>
    </w:p>
    <w:p w:rsidR="002D6AB1" w:rsidRDefault="00000000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  <w:r>
        <w:rPr>
          <w:rFonts w:ascii="Phenomena Light" w:hAnsi="Phenomena Light"/>
          <w:b/>
          <w:color w:val="263472"/>
          <w:sz w:val="28"/>
          <w:szCs w:val="28"/>
        </w:rPr>
        <w:t>Description Scientifique</w:t>
      </w:r>
    </w:p>
    <w:p w:rsidR="002D6AB1" w:rsidRDefault="002D6AB1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</w:p>
    <w:p w:rsidR="002D6AB1" w:rsidRDefault="002D6AB1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</w:p>
    <w:p w:rsidR="002D6AB1" w:rsidRDefault="00000000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ACRONYME et titre du projet : </w:t>
      </w:r>
    </w:p>
    <w:p w:rsidR="002D6AB1" w:rsidRDefault="002D6AB1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sz w:val="20"/>
          <w:szCs w:val="20"/>
        </w:rPr>
      </w:pPr>
    </w:p>
    <w:p w:rsidR="002D6AB1" w:rsidRDefault="00000000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Noms et coordonnées des porteurs :</w:t>
      </w:r>
    </w:p>
    <w:p w:rsidR="002D6AB1" w:rsidRDefault="002D6AB1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sz w:val="20"/>
          <w:szCs w:val="20"/>
        </w:rPr>
      </w:pPr>
    </w:p>
    <w:p w:rsidR="002D6AB1" w:rsidRDefault="002D6AB1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sz w:val="20"/>
          <w:szCs w:val="20"/>
        </w:rPr>
      </w:pPr>
    </w:p>
    <w:p w:rsidR="002D6AB1" w:rsidRDefault="00000000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Laboratoires ou équipes :</w:t>
      </w:r>
    </w:p>
    <w:p w:rsidR="002D6AB1" w:rsidRDefault="002D6AB1">
      <w:pPr>
        <w:rPr>
          <w:rFonts w:ascii="Phenomena Light" w:hAnsi="Phenomena Light"/>
          <w:b/>
          <w:color w:val="263472"/>
          <w:sz w:val="28"/>
          <w:szCs w:val="28"/>
        </w:rPr>
      </w:pPr>
    </w:p>
    <w:p w:rsidR="002D6AB1" w:rsidRDefault="00000000" w:rsidP="004E7C80">
      <w:pPr>
        <w:pStyle w:val="Textbody"/>
        <w:tabs>
          <w:tab w:val="left" w:pos="1416"/>
          <w:tab w:val="left" w:pos="2123"/>
          <w:tab w:val="left" w:pos="2830"/>
          <w:tab w:val="left" w:pos="3535"/>
          <w:tab w:val="left" w:pos="3537"/>
        </w:tabs>
        <w:spacing w:after="0"/>
        <w:rPr>
          <w:rFonts w:ascii="Phenomena Light" w:hAnsi="Phenomena Light"/>
          <w:b/>
          <w:color w:val="263472"/>
          <w:sz w:val="28"/>
          <w:szCs w:val="28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Description (2 pages) : </w:t>
      </w:r>
    </w:p>
    <w:p w:rsidR="00AF36E5" w:rsidRPr="00AF36E5" w:rsidRDefault="00AF36E5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t>Motivation/ contexte de la demande</w:t>
      </w:r>
    </w:p>
    <w:p w:rsidR="00AF36E5" w:rsidRPr="00AF36E5" w:rsidRDefault="00AF36E5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t>Objectifs</w:t>
      </w:r>
    </w:p>
    <w:p w:rsidR="00AF36E5" w:rsidRPr="00AF36E5" w:rsidRDefault="00AF36E5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t>Programme de travail prévisionnel</w:t>
      </w:r>
    </w:p>
    <w:p w:rsidR="00AF36E5" w:rsidRPr="00AF36E5" w:rsidRDefault="00AF36E5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t>Environnement d’accueil de l’étudiant</w:t>
      </w:r>
    </w:p>
    <w:p w:rsidR="00AF36E5" w:rsidRPr="00AF36E5" w:rsidRDefault="00AF36E5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t>Pertinence du projet avec les axes de recherche du DATAIA CLUSTER</w:t>
      </w:r>
    </w:p>
    <w:p w:rsidR="002D6AB1" w:rsidRPr="00AF36E5" w:rsidRDefault="00000000" w:rsidP="00AF36E5">
      <w:pPr>
        <w:pStyle w:val="Paragraphedeliste"/>
        <w:numPr>
          <w:ilvl w:val="0"/>
          <w:numId w:val="1"/>
        </w:numP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br w:type="page"/>
      </w:r>
    </w:p>
    <w:p w:rsidR="002D6AB1" w:rsidRDefault="002D6AB1">
      <w:pPr>
        <w:spacing w:line="259" w:lineRule="auto"/>
        <w:jc w:val="center"/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</w:p>
    <w:p w:rsidR="002D6AB1" w:rsidRDefault="00000000">
      <w:pPr>
        <w:spacing w:line="259" w:lineRule="auto"/>
        <w:jc w:val="center"/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</w:pPr>
      <w:r>
        <w:rPr>
          <w:rFonts w:ascii="Phenomena ExtraBold" w:hAnsi="Phenomena ExtraBold"/>
          <w:b/>
          <w:bCs/>
          <w:smallCaps/>
          <w:color w:val="DA398D"/>
          <w:sz w:val="40"/>
          <w:szCs w:val="40"/>
        </w:rPr>
        <w:t>STAGES M2</w:t>
      </w:r>
    </w:p>
    <w:p w:rsidR="002D6AB1" w:rsidRDefault="00000000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  <w:r>
        <w:rPr>
          <w:rFonts w:ascii="Phenomena Light" w:hAnsi="Phenomena Light"/>
          <w:b/>
          <w:color w:val="263472"/>
          <w:sz w:val="28"/>
          <w:szCs w:val="28"/>
        </w:rPr>
        <w:t>Annexe financière</w:t>
      </w:r>
    </w:p>
    <w:p w:rsidR="002D6AB1" w:rsidRDefault="002D6AB1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</w:p>
    <w:p w:rsidR="002D6AB1" w:rsidRDefault="002D6AB1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</w:p>
    <w:p w:rsidR="002D6AB1" w:rsidRDefault="00000000">
      <w:pPr>
        <w:rPr>
          <w:rFonts w:ascii="Phenomena Light" w:hAnsi="Phenomena Light"/>
          <w:b/>
          <w:color w:val="263472"/>
          <w:sz w:val="28"/>
          <w:szCs w:val="28"/>
          <w:u w:val="single"/>
        </w:rPr>
      </w:pPr>
      <w:r>
        <w:rPr>
          <w:rFonts w:ascii="Phenomena Light" w:hAnsi="Phenomena Light"/>
          <w:b/>
          <w:color w:val="263472"/>
          <w:sz w:val="28"/>
          <w:szCs w:val="28"/>
          <w:u w:val="single"/>
        </w:rPr>
        <w:t>Récapitulatif</w:t>
      </w:r>
    </w:p>
    <w:p w:rsidR="002D6AB1" w:rsidRDefault="002D6AB1">
      <w:pPr>
        <w:spacing w:line="259" w:lineRule="auto"/>
        <w:rPr>
          <w:rFonts w:ascii="Phenomena Light" w:hAnsi="Phenomena Light"/>
          <w:b/>
          <w:color w:val="263472"/>
          <w:sz w:val="28"/>
          <w:szCs w:val="28"/>
        </w:rPr>
      </w:pPr>
    </w:p>
    <w:tbl>
      <w:tblPr>
        <w:tblW w:w="9062" w:type="dxa"/>
        <w:tblLook w:val="04A0" w:firstRow="1" w:lastRow="0" w:firstColumn="1" w:lastColumn="0" w:noHBand="0" w:noVBand="1"/>
      </w:tblPr>
      <w:tblGrid>
        <w:gridCol w:w="3009"/>
        <w:gridCol w:w="3019"/>
        <w:gridCol w:w="3034"/>
      </w:tblGrid>
      <w:tr w:rsidR="002D6AB1">
        <w:tc>
          <w:tcPr>
            <w:tcW w:w="3009" w:type="dxa"/>
          </w:tcPr>
          <w:p w:rsidR="002D6AB1" w:rsidRDefault="00000000">
            <w:pPr>
              <w:rPr>
                <w:rFonts w:ascii="Century Gothic" w:hAnsi="Century Gothic"/>
                <w:b/>
                <w:color w:val="DA398D"/>
              </w:rPr>
            </w:pPr>
            <w:r>
              <w:rPr>
                <w:rFonts w:ascii="Century Gothic" w:hAnsi="Century Gothic"/>
                <w:b/>
                <w:color w:val="DA398D"/>
              </w:rPr>
              <w:t>Titre du Projet</w:t>
            </w:r>
          </w:p>
        </w:tc>
        <w:tc>
          <w:tcPr>
            <w:tcW w:w="3019" w:type="dxa"/>
          </w:tcPr>
          <w:p w:rsidR="002D6AB1" w:rsidRDefault="00000000">
            <w:pPr>
              <w:rPr>
                <w:rFonts w:ascii="Century Gothic" w:hAnsi="Century Gothic"/>
                <w:b/>
                <w:color w:val="DA398D"/>
              </w:rPr>
            </w:pPr>
            <w:r>
              <w:rPr>
                <w:rFonts w:ascii="Century Gothic" w:hAnsi="Century Gothic"/>
                <w:b/>
                <w:color w:val="DA398D"/>
              </w:rPr>
              <w:t>Noms des Porteurs</w:t>
            </w:r>
          </w:p>
        </w:tc>
        <w:tc>
          <w:tcPr>
            <w:tcW w:w="3034" w:type="dxa"/>
          </w:tcPr>
          <w:p w:rsidR="002D6AB1" w:rsidRDefault="00000000">
            <w:pPr>
              <w:rPr>
                <w:rFonts w:ascii="Century Gothic" w:hAnsi="Century Gothic"/>
                <w:b/>
                <w:color w:val="DA398D"/>
              </w:rPr>
            </w:pPr>
            <w:r>
              <w:rPr>
                <w:rFonts w:ascii="Century Gothic" w:hAnsi="Century Gothic"/>
                <w:b/>
                <w:color w:val="DA398D"/>
              </w:rPr>
              <w:t>Montant du Financement demandé</w:t>
            </w:r>
          </w:p>
        </w:tc>
      </w:tr>
      <w:tr w:rsidR="002D6AB1">
        <w:trPr>
          <w:trHeight w:val="1550"/>
        </w:trPr>
        <w:tc>
          <w:tcPr>
            <w:tcW w:w="3009" w:type="dxa"/>
          </w:tcPr>
          <w:p w:rsidR="002D6AB1" w:rsidRDefault="002D6AB1">
            <w:pPr>
              <w:rPr>
                <w:rFonts w:ascii="Century Gothic" w:hAnsi="Century Gothic"/>
              </w:rPr>
            </w:pPr>
          </w:p>
        </w:tc>
        <w:tc>
          <w:tcPr>
            <w:tcW w:w="3019" w:type="dxa"/>
          </w:tcPr>
          <w:p w:rsidR="002D6AB1" w:rsidRDefault="002D6AB1">
            <w:pPr>
              <w:rPr>
                <w:rFonts w:ascii="Century Gothic" w:hAnsi="Century Gothic"/>
              </w:rPr>
            </w:pPr>
          </w:p>
        </w:tc>
        <w:tc>
          <w:tcPr>
            <w:tcW w:w="3034" w:type="dxa"/>
          </w:tcPr>
          <w:p w:rsidR="002D6AB1" w:rsidRDefault="002D6AB1">
            <w:pPr>
              <w:rPr>
                <w:rFonts w:ascii="Century Gothic" w:hAnsi="Century Gothic"/>
              </w:rPr>
            </w:pPr>
          </w:p>
        </w:tc>
      </w:tr>
    </w:tbl>
    <w:p w:rsidR="002D6AB1" w:rsidRDefault="002D6AB1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</w:p>
    <w:p w:rsidR="004E7C80" w:rsidRDefault="004E7C80">
      <w:pPr>
        <w:jc w:val="center"/>
        <w:rPr>
          <w:rFonts w:ascii="Phenomena Light" w:hAnsi="Phenomena Light"/>
          <w:b/>
          <w:color w:val="263472"/>
          <w:sz w:val="28"/>
          <w:szCs w:val="28"/>
        </w:rPr>
      </w:pPr>
    </w:p>
    <w:p w:rsidR="002D6AB1" w:rsidRDefault="00000000">
      <w:pPr>
        <w:spacing w:line="259" w:lineRule="auto"/>
        <w:rPr>
          <w:rFonts w:ascii="Century Gothic" w:hAnsi="Century Gothic" w:cs="Century Gothic"/>
          <w:color w:val="00000A"/>
          <w:sz w:val="21"/>
          <w:szCs w:val="21"/>
          <w:lang w:eastAsia="en-US"/>
        </w:rPr>
      </w:pPr>
      <w:r>
        <w:rPr>
          <w:rFonts w:ascii="Century Gothic" w:hAnsi="Century Gothic" w:cs="Century Gothic"/>
          <w:b/>
          <w:bCs/>
          <w:color w:val="00000A"/>
          <w:sz w:val="21"/>
          <w:szCs w:val="21"/>
          <w:lang w:eastAsia="en-US"/>
        </w:rPr>
        <w:t xml:space="preserve">Durée et dates envisagées du projet </w:t>
      </w:r>
      <w:r>
        <w:rPr>
          <w:rFonts w:ascii="Century Gothic" w:hAnsi="Century Gothic" w:cs="Century Gothic"/>
          <w:color w:val="00000A"/>
          <w:sz w:val="21"/>
          <w:szCs w:val="21"/>
          <w:lang w:eastAsia="en-US"/>
        </w:rPr>
        <w:t xml:space="preserve">: </w:t>
      </w:r>
    </w:p>
    <w:p w:rsidR="004E7C80" w:rsidRDefault="004E7C80">
      <w:pPr>
        <w:spacing w:line="259" w:lineRule="auto"/>
        <w:rPr>
          <w:rFonts w:ascii="Century Gothic" w:hAnsi="Century Gothic" w:cs="Century Gothic"/>
          <w:color w:val="00000A"/>
          <w:sz w:val="21"/>
          <w:szCs w:val="21"/>
          <w:lang w:eastAsia="en-US"/>
        </w:rPr>
      </w:pPr>
    </w:p>
    <w:p w:rsidR="002D6AB1" w:rsidRDefault="00000000">
      <w:pPr>
        <w:spacing w:line="259" w:lineRule="auto"/>
        <w:rPr>
          <w:rFonts w:ascii="Century Gothic" w:hAnsi="Century Gothic" w:cs="Century Gothic"/>
          <w:b/>
          <w:bCs/>
          <w:color w:val="00000A"/>
          <w:sz w:val="21"/>
          <w:szCs w:val="21"/>
          <w:lang w:eastAsia="en-US"/>
        </w:rPr>
      </w:pPr>
      <w:proofErr w:type="spellStart"/>
      <w:r>
        <w:rPr>
          <w:rFonts w:ascii="Century Gothic" w:hAnsi="Century Gothic" w:cs="Century Gothic"/>
          <w:b/>
          <w:bCs/>
          <w:color w:val="00000A"/>
          <w:sz w:val="21"/>
          <w:szCs w:val="21"/>
          <w:lang w:eastAsia="en-US"/>
        </w:rPr>
        <w:t>Etablissement</w:t>
      </w:r>
      <w:proofErr w:type="spellEnd"/>
      <w:r>
        <w:rPr>
          <w:rFonts w:ascii="Century Gothic" w:hAnsi="Century Gothic" w:cs="Century Gothic"/>
          <w:b/>
          <w:bCs/>
          <w:color w:val="00000A"/>
          <w:sz w:val="21"/>
          <w:szCs w:val="21"/>
          <w:lang w:eastAsia="en-US"/>
        </w:rPr>
        <w:t xml:space="preserve"> en charge de la gestion des fonds : </w:t>
      </w:r>
    </w:p>
    <w:p w:rsidR="002D6AB1" w:rsidRDefault="00000000">
      <w:pPr>
        <w:spacing w:line="259" w:lineRule="auto"/>
        <w:rPr>
          <w:rFonts w:ascii="Century Gothic" w:hAnsi="Century Gothic" w:cs="Century Gothic"/>
          <w:color w:val="00000A"/>
          <w:sz w:val="21"/>
          <w:szCs w:val="21"/>
          <w:lang w:eastAsia="en-US"/>
        </w:rPr>
      </w:pPr>
      <w:r>
        <w:rPr>
          <w:rFonts w:ascii="Century Gothic" w:hAnsi="Century Gothic" w:cs="Century Gothic"/>
          <w:color w:val="00000A"/>
          <w:sz w:val="21"/>
          <w:szCs w:val="21"/>
          <w:lang w:eastAsia="en-US"/>
        </w:rPr>
        <w:t xml:space="preserve"> </w:t>
      </w:r>
    </w:p>
    <w:p w:rsidR="002D6AB1" w:rsidRDefault="00000000">
      <w:pPr>
        <w:spacing w:line="259" w:lineRule="auto"/>
        <w:rPr>
          <w:rFonts w:ascii="Century Gothic" w:hAnsi="Century Gothic" w:cs="Century Gothic"/>
          <w:color w:val="000000" w:themeColor="text1"/>
          <w:sz w:val="21"/>
          <w:szCs w:val="21"/>
          <w:lang w:eastAsia="en-US"/>
        </w:rPr>
      </w:pPr>
      <w:r>
        <w:rPr>
          <w:rFonts w:ascii="Century Gothic" w:hAnsi="Century Gothic" w:cs="Century Gothic"/>
          <w:b/>
          <w:bCs/>
          <w:color w:val="000000"/>
          <w:sz w:val="21"/>
          <w:szCs w:val="21"/>
          <w:lang w:eastAsia="en-US"/>
        </w:rPr>
        <w:t xml:space="preserve">Noms et Contacts des gestionnaires administratifs et financiers du projet : </w:t>
      </w:r>
    </w:p>
    <w:p w:rsidR="002D6AB1" w:rsidRDefault="002D6AB1">
      <w:pPr>
        <w:spacing w:line="259" w:lineRule="auto"/>
        <w:rPr>
          <w:rFonts w:ascii="Century Gothic" w:hAnsi="Century Gothic" w:cs="Century Gothic"/>
          <w:color w:val="000000" w:themeColor="text1"/>
          <w:sz w:val="21"/>
          <w:szCs w:val="21"/>
          <w:lang w:eastAsia="en-US"/>
        </w:rPr>
      </w:pPr>
    </w:p>
    <w:p w:rsidR="002D6AB1" w:rsidRDefault="002D6AB1">
      <w:pPr>
        <w:spacing w:line="259" w:lineRule="auto"/>
        <w:rPr>
          <w:rFonts w:ascii="Century Gothic" w:hAnsi="Century Gothic" w:cs="Century Gothic"/>
          <w:color w:val="000000" w:themeColor="text1"/>
          <w:sz w:val="21"/>
          <w:szCs w:val="21"/>
          <w:lang w:eastAsia="en-US"/>
        </w:rPr>
      </w:pPr>
    </w:p>
    <w:p w:rsidR="002D6AB1" w:rsidRDefault="002D6AB1">
      <w:pPr>
        <w:spacing w:after="160" w:line="259" w:lineRule="auto"/>
        <w:rPr>
          <w:rFonts w:ascii="Century Gothic" w:hAnsi="Century Gothic" w:cs="Century Gothic"/>
          <w:color w:val="00000A"/>
          <w:sz w:val="21"/>
          <w:szCs w:val="21"/>
          <w:lang w:eastAsia="en-US"/>
        </w:rPr>
      </w:pPr>
    </w:p>
    <w:sectPr w:rsidR="002D6AB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67D8" w:rsidRDefault="005667D8">
      <w:r>
        <w:separator/>
      </w:r>
    </w:p>
  </w:endnote>
  <w:endnote w:type="continuationSeparator" w:id="0">
    <w:p w:rsidR="005667D8" w:rsidRDefault="00566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ohit Devanagar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henomena ExtraBold">
    <w:panose1 w:val="00000900000000000000"/>
    <w:charset w:val="4D"/>
    <w:family w:val="auto"/>
    <w:notTrueType/>
    <w:pitch w:val="variable"/>
    <w:sig w:usb0="00000207" w:usb1="00000000" w:usb2="00000000" w:usb3="00000000" w:csb0="00000097" w:csb1="00000000"/>
  </w:font>
  <w:font w:name="Phenomena Light">
    <w:panose1 w:val="00000400000000000000"/>
    <w:charset w:val="4D"/>
    <w:family w:val="auto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6AB1" w:rsidRDefault="00000000">
    <w:pPr>
      <w:pStyle w:val="Pieddepage"/>
      <w:ind w:right="360"/>
      <w:jc w:val="center"/>
      <w:rPr>
        <w:rFonts w:ascii="Phenomena Light" w:hAnsi="Phenomena Light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2390" cy="170180"/>
              <wp:effectExtent l="0" t="0" r="0" b="0"/>
              <wp:wrapNone/>
              <wp:docPr id="2" name="Cadr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40" cy="169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D6AB1" w:rsidRDefault="00000000">
                          <w:pPr>
                            <w:pStyle w:val="Pieddepage"/>
                            <w:rPr>
                              <w:rStyle w:val="Numrodepage"/>
                            </w:rPr>
                          </w:pPr>
                          <w:r>
                            <w:rPr>
                              <w:rStyle w:val="Numrodepage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</w:rPr>
                            <w:instrText>PAGE</w:instrText>
                          </w:r>
                          <w:r>
                            <w:rPr>
                              <w:rStyle w:val="Numrodepage"/>
                            </w:rPr>
                            <w:fldChar w:fldCharType="separate"/>
                          </w:r>
                          <w:r>
                            <w:rPr>
                              <w:rStyle w:val="Numrodepage"/>
                            </w:rPr>
                            <w:t>2</w:t>
                          </w:r>
                          <w:r>
                            <w:rPr>
                              <w:rStyle w:val="Numrodepag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dre1" fillcolor="white" stroked="f" style="position:absolute;margin-left:447.9pt;margin-top:0.05pt;width:5.6pt;height:13.3pt;mso-position-horizontal:right;mso-position-horizontal-relative:margin">
              <w10:wrap type="square"/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Pieddepage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ascii="Phenomena Light" w:hAnsi="Phenomena Light"/>
        <w:sz w:val="18"/>
        <w:szCs w:val="18"/>
      </w:rPr>
      <w:t>Institut DATAIA – 1 rue Honoré d’Estienne d’Orves – 91120 Palaiseau</w:t>
    </w:r>
  </w:p>
  <w:p w:rsidR="002D6AB1" w:rsidRDefault="00000000">
    <w:pPr>
      <w:pStyle w:val="Pieddepage"/>
      <w:jc w:val="center"/>
      <w:rPr>
        <w:rFonts w:ascii="Phenomena Light" w:hAnsi="Phenomena Light"/>
        <w:sz w:val="18"/>
        <w:szCs w:val="18"/>
      </w:rPr>
    </w:pPr>
    <w:hyperlink r:id="rId1" w:tgtFrame="http://dataia.eu">
      <w:r>
        <w:rPr>
          <w:rStyle w:val="LienInternet"/>
          <w:rFonts w:ascii="Phenomena Light" w:hAnsi="Phenomena Light"/>
          <w:sz w:val="18"/>
          <w:szCs w:val="18"/>
        </w:rPr>
        <w:t>dataia.eu</w:t>
      </w:r>
    </w:hyperlink>
  </w:p>
  <w:p w:rsidR="002D6AB1" w:rsidRDefault="002D6A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67D8" w:rsidRDefault="005667D8">
      <w:r>
        <w:separator/>
      </w:r>
    </w:p>
  </w:footnote>
  <w:footnote w:type="continuationSeparator" w:id="0">
    <w:p w:rsidR="005667D8" w:rsidRDefault="00566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6AB1" w:rsidRDefault="00000000">
    <w:pPr>
      <w:pStyle w:val="En-tte"/>
    </w:pPr>
    <w:r>
      <w:rPr>
        <w:noProof/>
      </w:rPr>
      <w:drawing>
        <wp:inline distT="0" distB="0" distL="0" distR="0">
          <wp:extent cx="2596515" cy="665480"/>
          <wp:effectExtent l="0" t="0" r="0" b="0"/>
          <wp:docPr id="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96515" cy="665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16FB4"/>
    <w:multiLevelType w:val="hybridMultilevel"/>
    <w:tmpl w:val="EB2802AC"/>
    <w:lvl w:ilvl="0" w:tplc="6AC8D32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900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AB1"/>
    <w:rsid w:val="002D6AB1"/>
    <w:rsid w:val="004E7C80"/>
    <w:rsid w:val="005667D8"/>
    <w:rsid w:val="00A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5CBB3A"/>
  <w15:docId w15:val="{4A2D2D55-DFAC-4448-865E-4C93D11B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re6">
    <w:name w:val="heading 6"/>
    <w:basedOn w:val="Normal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re7">
    <w:name w:val="heading 7"/>
    <w:basedOn w:val="Normal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re8">
    <w:name w:val="heading 8"/>
    <w:basedOn w:val="Normal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re9">
    <w:name w:val="heading 9"/>
    <w:basedOn w:val="Normal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qFormat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Policepardfaut"/>
    <w:uiPriority w:val="99"/>
    <w:qFormat/>
  </w:style>
  <w:style w:type="character" w:customStyle="1" w:styleId="FooterChar">
    <w:name w:val="Footer Char"/>
    <w:basedOn w:val="Policepardfaut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ncredenotedebasdepage">
    <w:name w:val="Ancre de note de bas de page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ncredenotedefin">
    <w:name w:val="Ancre de note de fin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customStyle="1" w:styleId="LienInternet">
    <w:name w:val="Lien Internet"/>
    <w:basedOn w:val="Policepardfaut"/>
    <w:uiPriority w:val="99"/>
    <w:unhideWhenUsed/>
    <w:rPr>
      <w:color w:val="0563C1" w:themeColor="hyperlink"/>
      <w:u w:val="single"/>
    </w:rPr>
  </w:style>
  <w:style w:type="character" w:customStyle="1" w:styleId="En-tteCar">
    <w:name w:val="En-tête Car"/>
    <w:basedOn w:val="Policepardfaut"/>
    <w:uiPriority w:val="99"/>
    <w:qFormat/>
  </w:style>
  <w:style w:type="character" w:customStyle="1" w:styleId="PieddepageCar">
    <w:name w:val="Pied de page Car"/>
    <w:basedOn w:val="Policepardfaut"/>
    <w:uiPriority w:val="99"/>
    <w:qFormat/>
  </w:style>
  <w:style w:type="character" w:customStyle="1" w:styleId="TextedebullesCar">
    <w:name w:val="Texte de bulles Car"/>
    <w:basedOn w:val="Policepardfaut"/>
    <w:uiPriority w:val="99"/>
    <w:semiHidden/>
    <w:qFormat/>
    <w:rPr>
      <w:rFonts w:ascii="Lucida Grande" w:hAnsi="Lucida Grande" w:cs="Lucida Grande"/>
      <w:sz w:val="18"/>
      <w:szCs w:val="18"/>
    </w:rPr>
  </w:style>
  <w:style w:type="character" w:customStyle="1" w:styleId="object">
    <w:name w:val="object"/>
    <w:basedOn w:val="Policepardfaut"/>
    <w:qFormat/>
  </w:style>
  <w:style w:type="character" w:styleId="Numrodepage">
    <w:name w:val="page number"/>
    <w:basedOn w:val="Policepardfaut"/>
    <w:uiPriority w:val="99"/>
    <w:semiHidden/>
    <w:unhideWhenUsed/>
    <w:qFormat/>
  </w:style>
  <w:style w:type="paragraph" w:styleId="Titre">
    <w:name w:val="Title"/>
    <w:basedOn w:val="Normal"/>
    <w:next w:val="Corpsdetext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Sansinterligne">
    <w:name w:val="No Spacing"/>
    <w:uiPriority w:val="1"/>
    <w:qFormat/>
    <w:rPr>
      <w:sz w:val="24"/>
    </w:rPr>
  </w:style>
  <w:style w:type="paragraph" w:styleId="Sous-titre">
    <w:name w:val="Subtitle"/>
    <w:basedOn w:val="Normal"/>
    <w:uiPriority w:val="11"/>
    <w:qFormat/>
    <w:pPr>
      <w:spacing w:before="200" w:after="200"/>
    </w:pPr>
  </w:style>
  <w:style w:type="paragraph" w:styleId="Citation">
    <w:name w:val="Quote"/>
    <w:basedOn w:val="Normal"/>
    <w:uiPriority w:val="29"/>
    <w:qFormat/>
    <w:pPr>
      <w:ind w:left="720" w:right="720"/>
    </w:pPr>
    <w:rPr>
      <w:i/>
    </w:rPr>
  </w:style>
  <w:style w:type="paragraph" w:styleId="Citationintens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styleId="Notedebasdepage">
    <w:name w:val="footnote text"/>
    <w:basedOn w:val="Normal"/>
    <w:uiPriority w:val="99"/>
    <w:semiHidden/>
    <w:unhideWhenUsed/>
    <w:pPr>
      <w:spacing w:after="40"/>
    </w:pPr>
    <w:rPr>
      <w:sz w:val="18"/>
    </w:rPr>
  </w:style>
  <w:style w:type="paragraph" w:styleId="Notedefin">
    <w:name w:val="endnote text"/>
    <w:basedOn w:val="Normal"/>
    <w:uiPriority w:val="99"/>
    <w:semiHidden/>
    <w:unhideWhenUsed/>
    <w:rPr>
      <w:sz w:val="20"/>
    </w:rPr>
  </w:style>
  <w:style w:type="paragraph" w:styleId="TM1">
    <w:name w:val="toc 1"/>
    <w:basedOn w:val="Normal"/>
    <w:uiPriority w:val="39"/>
    <w:unhideWhenUsed/>
    <w:pPr>
      <w:spacing w:after="57"/>
    </w:pPr>
  </w:style>
  <w:style w:type="paragraph" w:styleId="TM2">
    <w:name w:val="toc 2"/>
    <w:basedOn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  <w:qFormat/>
    <w:pPr>
      <w:spacing w:after="160" w:line="259" w:lineRule="auto"/>
    </w:pPr>
    <w:rPr>
      <w:sz w:val="24"/>
    </w:rPr>
  </w:style>
  <w:style w:type="paragraph" w:styleId="Tabledesillustrations">
    <w:name w:val="table of figures"/>
    <w:basedOn w:val="Normal"/>
    <w:uiPriority w:val="99"/>
    <w:unhideWhenUsed/>
    <w:qFormat/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</w:pPr>
    <w:rPr>
      <w:rFonts w:eastAsia="Times New Roman"/>
    </w:rPr>
  </w:style>
  <w:style w:type="paragraph" w:styleId="Paragraphedeliste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paragraph" w:styleId="Pieddepage">
    <w:name w:val="footer"/>
    <w:basedOn w:val="Normal"/>
    <w:uiPriority w:val="99"/>
    <w:unhideWhenUsed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paragraph" w:styleId="Textedebulles">
    <w:name w:val="Balloon Text"/>
    <w:basedOn w:val="Normal"/>
    <w:uiPriority w:val="99"/>
    <w:semiHidden/>
    <w:unhideWhenUsed/>
    <w:qFormat/>
    <w:rPr>
      <w:rFonts w:ascii="Lucida Grande" w:hAnsi="Lucida Grande" w:cs="Lucida Grande"/>
      <w:sz w:val="18"/>
      <w:szCs w:val="18"/>
    </w:rPr>
  </w:style>
  <w:style w:type="paragraph" w:customStyle="1" w:styleId="Textbody">
    <w:name w:val="Text body"/>
    <w:basedOn w:val="Normal"/>
    <w:qFormat/>
    <w:pPr>
      <w:widowControl w:val="0"/>
      <w:tabs>
        <w:tab w:val="left" w:pos="709"/>
      </w:tabs>
      <w:spacing w:after="120"/>
    </w:pPr>
    <w:rPr>
      <w:rFonts w:ascii="Liberation Serif" w:eastAsia="WenQuanYi Micro Hei" w:hAnsi="Liberation Serif" w:cs="Lohit Hindi"/>
      <w:color w:val="00000A"/>
      <w:lang w:eastAsia="zh-CN" w:bidi="hi-IN"/>
    </w:rPr>
  </w:style>
  <w:style w:type="paragraph" w:customStyle="1" w:styleId="Contenudecadre">
    <w:name w:val="Contenu de cadre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ataia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7E1EF-3BE4-FE4A-BE8C-D716C8212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97</Words>
  <Characters>539</Characters>
  <Application>Microsoft Office Word</Application>
  <DocSecurity>0</DocSecurity>
  <Lines>4</Lines>
  <Paragraphs>1</Paragraphs>
  <ScaleCrop>false</ScaleCrop>
  <Company>INRIA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Ceard</dc:creator>
  <dc:description/>
  <cp:lastModifiedBy>Microsoft Office User</cp:lastModifiedBy>
  <cp:revision>3</cp:revision>
  <dcterms:created xsi:type="dcterms:W3CDTF">2026-09-24T15:23:00Z</dcterms:created>
  <dcterms:modified xsi:type="dcterms:W3CDTF">2026-09-24T15:31:00Z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Company">
    <vt:lpwstr>INRIA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